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59669" w14:textId="77777777" w:rsidR="00045C9F" w:rsidRPr="004D791A" w:rsidRDefault="00045C9F" w:rsidP="00045C9F">
      <w:pPr>
        <w:spacing w:before="100" w:beforeAutospacing="1" w:after="100" w:afterAutospacing="1"/>
        <w:jc w:val="center"/>
        <w:rPr>
          <w:rFonts w:eastAsia="Times New Roman"/>
          <w:b/>
        </w:rPr>
      </w:pPr>
      <w:r w:rsidRPr="004D791A">
        <w:rPr>
          <w:rFonts w:eastAsia="Times New Roman"/>
          <w:b/>
        </w:rPr>
        <w:t xml:space="preserve">Criteria for Selection of Share the Plate </w:t>
      </w:r>
      <w:r w:rsidR="00CF3AAB">
        <w:rPr>
          <w:rFonts w:eastAsia="Times New Roman"/>
          <w:b/>
        </w:rPr>
        <w:t xml:space="preserve">Pilot </w:t>
      </w:r>
      <w:r w:rsidRPr="004D791A">
        <w:rPr>
          <w:rFonts w:eastAsia="Times New Roman"/>
          <w:b/>
        </w:rPr>
        <w:t>Recipients</w:t>
      </w:r>
    </w:p>
    <w:p w14:paraId="32CFADFE" w14:textId="77777777" w:rsidR="00045C9F" w:rsidRPr="00045C9F" w:rsidRDefault="00CF3AAB" w:rsidP="00045C9F">
      <w:pPr>
        <w:spacing w:before="100" w:beforeAutospacing="1" w:after="100" w:afterAutospacing="1"/>
        <w:rPr>
          <w:rFonts w:eastAsia="Times New Roman"/>
          <w:b/>
        </w:rPr>
      </w:pPr>
      <w:r>
        <w:rPr>
          <w:rFonts w:eastAsia="Times New Roman"/>
          <w:b/>
        </w:rPr>
        <w:t>Eligibility Criteria</w:t>
      </w:r>
    </w:p>
    <w:p w14:paraId="6452C9B4" w14:textId="77777777" w:rsidR="00CF3AAB" w:rsidRDefault="00CF3AAB" w:rsidP="0004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Nominated by a First Parish program or a pledging member/s</w:t>
      </w:r>
    </w:p>
    <w:p w14:paraId="5710F5D3" w14:textId="77777777" w:rsidR="00C26116" w:rsidRDefault="00C26116" w:rsidP="0004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Mission consistent with UU principles</w:t>
      </w:r>
    </w:p>
    <w:p w14:paraId="40B38E06" w14:textId="77777777" w:rsidR="00CF3AAB" w:rsidRDefault="00CF3AAB" w:rsidP="0004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Non-profit (501c3) status</w:t>
      </w:r>
    </w:p>
    <w:p w14:paraId="435C4503" w14:textId="77777777" w:rsidR="00045C9F" w:rsidRDefault="00C26116" w:rsidP="00045C9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Likely share of collections would make a</w:t>
      </w:r>
      <w:r w:rsidR="00045C9F">
        <w:rPr>
          <w:rFonts w:eastAsia="Times New Roman"/>
        </w:rPr>
        <w:t xml:space="preserve"> meaningful difference</w:t>
      </w:r>
      <w:r>
        <w:rPr>
          <w:rFonts w:eastAsia="Times New Roman"/>
        </w:rPr>
        <w:t xml:space="preserve"> to the organization </w:t>
      </w:r>
      <w:r w:rsidRPr="00C26116">
        <w:rPr>
          <w:rFonts w:eastAsia="Times New Roman"/>
          <w:i/>
        </w:rPr>
        <w:t>(Organization’s Form 990 will be reviewed to determine whether it is of a size where a collection of $3,000 to $10,000 would make a significant difference.)</w:t>
      </w:r>
    </w:p>
    <w:p w14:paraId="45D04CD8" w14:textId="77777777" w:rsidR="00AD3CDD" w:rsidRPr="00AD3CDD" w:rsidRDefault="00AD3CDD" w:rsidP="00CF3AAB">
      <w:pPr>
        <w:spacing w:before="100" w:beforeAutospacing="1" w:after="100" w:afterAutospacing="1"/>
        <w:rPr>
          <w:rFonts w:eastAsia="Times New Roman"/>
          <w:b/>
        </w:rPr>
      </w:pPr>
      <w:r w:rsidRPr="00AD3CDD">
        <w:rPr>
          <w:rFonts w:eastAsia="Times New Roman"/>
          <w:b/>
        </w:rPr>
        <w:t>Selection Criteria</w:t>
      </w:r>
    </w:p>
    <w:p w14:paraId="6320E29E" w14:textId="327BF292" w:rsidR="00CF3AAB" w:rsidRDefault="00CF3AAB" w:rsidP="00CF3AAB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Of those eligible, the Selection Committee will consider</w:t>
      </w:r>
      <w:r w:rsidR="00C26116">
        <w:rPr>
          <w:rFonts w:eastAsia="Times New Roman"/>
        </w:rPr>
        <w:t xml:space="preserve"> the following in making a selection of </w:t>
      </w:r>
      <w:r w:rsidR="00CB0FF2">
        <w:rPr>
          <w:rFonts w:eastAsia="Times New Roman"/>
        </w:rPr>
        <w:t xml:space="preserve">the organizations to Share the Plate. </w:t>
      </w:r>
      <w:r>
        <w:rPr>
          <w:rFonts w:eastAsia="Times New Roman"/>
        </w:rPr>
        <w:t xml:space="preserve"> </w:t>
      </w:r>
      <w:bookmarkStart w:id="0" w:name="_GoBack"/>
      <w:bookmarkEnd w:id="0"/>
    </w:p>
    <w:p w14:paraId="7FA2B3AB" w14:textId="77777777" w:rsidR="00AD3CDD" w:rsidRDefault="00AD3CDD" w:rsidP="00CB0F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Extent of support from the congregation </w:t>
      </w:r>
      <w:r w:rsidRPr="00AD3CDD">
        <w:rPr>
          <w:rFonts w:eastAsia="Times New Roman"/>
          <w:i/>
        </w:rPr>
        <w:t>(# of nominating sponsors, # of FP programs nominating</w:t>
      </w:r>
      <w:r>
        <w:rPr>
          <w:rFonts w:eastAsia="Times New Roman"/>
          <w:i/>
        </w:rPr>
        <w:t>, opportunities for generating matching funds</w:t>
      </w:r>
      <w:r w:rsidRPr="00AD3CDD">
        <w:rPr>
          <w:rFonts w:eastAsia="Times New Roman"/>
          <w:i/>
        </w:rPr>
        <w:t>)</w:t>
      </w:r>
    </w:p>
    <w:p w14:paraId="1FD39305" w14:textId="77777777" w:rsidR="00AD3CDD" w:rsidRDefault="00AD3CDD" w:rsidP="00CB0F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Opportunity for congregants to build a relationship with the recipient organization </w:t>
      </w:r>
      <w:r w:rsidRPr="00AD3CDD">
        <w:rPr>
          <w:rFonts w:eastAsia="Times New Roman"/>
          <w:i/>
        </w:rPr>
        <w:t>(opportunities for partnership, volunteering, or further fundraising)</w:t>
      </w:r>
    </w:p>
    <w:p w14:paraId="12BBEFE0" w14:textId="77777777" w:rsidR="00CF3AAB" w:rsidRDefault="00CB0FF2" w:rsidP="00CB0F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Selecting recipients to contribute to a variety of </w:t>
      </w:r>
      <w:r w:rsidR="00CF3AAB" w:rsidRPr="00CB0FF2">
        <w:rPr>
          <w:rFonts w:eastAsia="Times New Roman"/>
        </w:rPr>
        <w:t xml:space="preserve">local, national, and international </w:t>
      </w:r>
      <w:r>
        <w:rPr>
          <w:rFonts w:eastAsia="Times New Roman"/>
        </w:rPr>
        <w:t>target populations</w:t>
      </w:r>
      <w:r w:rsidR="0047353D">
        <w:rPr>
          <w:rFonts w:eastAsia="Times New Roman"/>
        </w:rPr>
        <w:t xml:space="preserve"> and</w:t>
      </w:r>
      <w:r>
        <w:rPr>
          <w:rFonts w:eastAsia="Times New Roman"/>
        </w:rPr>
        <w:t xml:space="preserve"> to different social justice missions</w:t>
      </w:r>
    </w:p>
    <w:p w14:paraId="4EEE1BAC" w14:textId="77777777" w:rsidR="00CB0FF2" w:rsidRDefault="00CB0FF2" w:rsidP="00CB0F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Opportunity to align </w:t>
      </w:r>
      <w:r w:rsidR="0047353D">
        <w:rPr>
          <w:rFonts w:eastAsia="Times New Roman"/>
        </w:rPr>
        <w:t>collections</w:t>
      </w:r>
      <w:r>
        <w:rPr>
          <w:rFonts w:eastAsia="Times New Roman"/>
        </w:rPr>
        <w:t xml:space="preserve"> with themes of sermons and social action events</w:t>
      </w:r>
    </w:p>
    <w:p w14:paraId="1FA87146" w14:textId="77777777" w:rsidR="00AD3CDD" w:rsidRDefault="00AD3CDD" w:rsidP="00CB0F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Degree to which </w:t>
      </w:r>
      <w:r w:rsidR="0047353D">
        <w:rPr>
          <w:rFonts w:eastAsia="Times New Roman"/>
        </w:rPr>
        <w:t xml:space="preserve">collection would </w:t>
      </w:r>
      <w:r>
        <w:rPr>
          <w:rFonts w:eastAsia="Times New Roman"/>
        </w:rPr>
        <w:t>support</w:t>
      </w:r>
      <w:r w:rsidR="0047353D">
        <w:rPr>
          <w:rFonts w:eastAsia="Times New Roman"/>
        </w:rPr>
        <w:t xml:space="preserve"> the</w:t>
      </w:r>
      <w:r>
        <w:rPr>
          <w:rFonts w:eastAsia="Times New Roman"/>
        </w:rPr>
        <w:t xml:space="preserve"> priorities of the UUA</w:t>
      </w:r>
    </w:p>
    <w:p w14:paraId="1C0E5177" w14:textId="77777777" w:rsidR="00CF3AAB" w:rsidRDefault="00CF3AAB" w:rsidP="00CF3AAB">
      <w:pPr>
        <w:spacing w:before="100" w:beforeAutospacing="1" w:after="100" w:afterAutospacing="1"/>
        <w:rPr>
          <w:rFonts w:eastAsia="Times New Roman"/>
        </w:rPr>
      </w:pPr>
    </w:p>
    <w:p w14:paraId="6C57FD32" w14:textId="77777777" w:rsidR="00045C9F" w:rsidRPr="00045C9F" w:rsidRDefault="00045C9F" w:rsidP="00045C9F">
      <w:pPr>
        <w:spacing w:before="100" w:beforeAutospacing="1" w:after="100" w:afterAutospacing="1"/>
        <w:rPr>
          <w:rFonts w:eastAsia="Times New Roman"/>
          <w:b/>
        </w:rPr>
      </w:pPr>
    </w:p>
    <w:p w14:paraId="0699657F" w14:textId="77777777" w:rsidR="00045C9F" w:rsidRDefault="00045C9F"/>
    <w:sectPr w:rsidR="00045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102E29" w16cid:durableId="21E00A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7139"/>
    <w:multiLevelType w:val="hybridMultilevel"/>
    <w:tmpl w:val="C7EE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603"/>
    <w:multiLevelType w:val="hybridMultilevel"/>
    <w:tmpl w:val="5934A5F8"/>
    <w:lvl w:ilvl="0" w:tplc="B10488FE">
      <w:start w:val="1"/>
      <w:numFmt w:val="bullet"/>
      <w:lvlText w:val="-"/>
      <w:lvlJc w:val="left"/>
      <w:pPr>
        <w:ind w:left="719" w:hanging="360"/>
      </w:pPr>
      <w:rPr>
        <w:rFonts w:ascii="Calibri" w:eastAsia="Calibri" w:hAnsi="Calibri" w:hint="default"/>
        <w:sz w:val="29"/>
        <w:szCs w:val="29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21480CE3"/>
    <w:multiLevelType w:val="hybridMultilevel"/>
    <w:tmpl w:val="0E9C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00EBF"/>
    <w:multiLevelType w:val="multilevel"/>
    <w:tmpl w:val="E964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52F89"/>
    <w:multiLevelType w:val="hybridMultilevel"/>
    <w:tmpl w:val="96E2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9F"/>
    <w:rsid w:val="00045C9F"/>
    <w:rsid w:val="000710B2"/>
    <w:rsid w:val="0046480A"/>
    <w:rsid w:val="0047353D"/>
    <w:rsid w:val="004D791A"/>
    <w:rsid w:val="00581F34"/>
    <w:rsid w:val="00904189"/>
    <w:rsid w:val="00AD3CDD"/>
    <w:rsid w:val="00B06755"/>
    <w:rsid w:val="00BB1E22"/>
    <w:rsid w:val="00C26116"/>
    <w:rsid w:val="00CB0FF2"/>
    <w:rsid w:val="00CF3AAB"/>
    <w:rsid w:val="00DD1B1E"/>
    <w:rsid w:val="00E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E8426"/>
  <w15:docId w15:val="{55B2C640-6FF5-416E-82B4-C389AA0F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C9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C9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D791A"/>
    <w:pPr>
      <w:widowControl w:val="0"/>
      <w:spacing w:before="120"/>
      <w:ind w:left="100"/>
    </w:pPr>
    <w:rPr>
      <w:rFonts w:ascii="Calibri" w:eastAsia="Calibri" w:hAnsi="Calibr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1"/>
    <w:rsid w:val="004D791A"/>
    <w:rPr>
      <w:rFonts w:ascii="Calibri" w:eastAsia="Calibri" w:hAnsi="Calibr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7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1A"/>
    <w:pPr>
      <w:widowControl w:val="0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1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1A"/>
    <w:rPr>
      <w:rFonts w:ascii="Tahoma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F34"/>
    <w:pPr>
      <w:widowControl/>
    </w:pPr>
    <w:rPr>
      <w:rFonts w:ascii="Times New Roman" w:hAnsi="Times New Roman" w:cs="Times New Roman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F34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 Valued Customer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Holt</dc:creator>
  <cp:lastModifiedBy>Fred Van Deusen</cp:lastModifiedBy>
  <cp:revision>2</cp:revision>
  <dcterms:created xsi:type="dcterms:W3CDTF">2020-02-05T22:41:00Z</dcterms:created>
  <dcterms:modified xsi:type="dcterms:W3CDTF">2020-02-05T22:41:00Z</dcterms:modified>
</cp:coreProperties>
</file>